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16C90" w14:textId="498946A6" w:rsidR="00830E55" w:rsidRDefault="00830E55" w:rsidP="00830E55">
      <w:pPr>
        <w:pStyle w:val="NoSpacing"/>
        <w:rPr>
          <w:b/>
          <w:bCs/>
        </w:rPr>
      </w:pPr>
      <w:r w:rsidRPr="00830E55">
        <w:rPr>
          <w:b/>
          <w:bCs/>
        </w:rPr>
        <w:t>Call to Action: Millionaires Tax Hearing</w:t>
      </w:r>
    </w:p>
    <w:p w14:paraId="1EEE0ECF" w14:textId="77777777" w:rsidR="00785EE7" w:rsidRPr="00830E55" w:rsidRDefault="00785EE7" w:rsidP="00830E55">
      <w:pPr>
        <w:pStyle w:val="NoSpacing"/>
        <w:rPr>
          <w:b/>
          <w:bCs/>
        </w:rPr>
      </w:pPr>
    </w:p>
    <w:p w14:paraId="442E98C5" w14:textId="77777777" w:rsidR="00830E55" w:rsidRPr="00785EE7" w:rsidRDefault="00830E55" w:rsidP="00830E55">
      <w:pPr>
        <w:pStyle w:val="NoSpacing"/>
        <w:rPr>
          <w:b/>
          <w:bCs/>
        </w:rPr>
      </w:pPr>
      <w:r w:rsidRPr="00830E55">
        <w:t xml:space="preserve">The House Finance Committee will hear the Millionaires Tax on </w:t>
      </w:r>
      <w:r w:rsidRPr="00785EE7">
        <w:rPr>
          <w:b/>
          <w:bCs/>
        </w:rPr>
        <w:t>Feb. 24 at 8:00 AM.</w:t>
      </w:r>
    </w:p>
    <w:p w14:paraId="61A34793" w14:textId="77777777" w:rsidR="00830E55" w:rsidRDefault="00830E55" w:rsidP="00830E55">
      <w:pPr>
        <w:pStyle w:val="NoSpacing"/>
        <w:rPr>
          <w:b/>
          <w:bCs/>
        </w:rPr>
      </w:pPr>
    </w:p>
    <w:p w14:paraId="64FE280B" w14:textId="77777777" w:rsidR="00F31B11" w:rsidRDefault="00830E55" w:rsidP="00F31B11">
      <w:pPr>
        <w:pStyle w:val="NoSpacing"/>
        <w:rPr>
          <w:b/>
          <w:bCs/>
        </w:rPr>
      </w:pPr>
      <w:r w:rsidRPr="00830E55">
        <w:rPr>
          <w:b/>
          <w:bCs/>
        </w:rPr>
        <w:t>Proposal Summary:</w:t>
      </w:r>
    </w:p>
    <w:p w14:paraId="4ABB20D4" w14:textId="77777777" w:rsidR="00F31B11" w:rsidRDefault="00830E55" w:rsidP="00F31B11">
      <w:pPr>
        <w:pStyle w:val="NoSpacing"/>
        <w:numPr>
          <w:ilvl w:val="0"/>
          <w:numId w:val="15"/>
        </w:numPr>
        <w:rPr>
          <w:rFonts w:ascii="Noto Sans InsParthi" w:hAnsi="Noto Sans InsParthi"/>
        </w:rPr>
      </w:pPr>
      <w:r w:rsidRPr="003A7143">
        <w:rPr>
          <w:rFonts w:ascii="Noto Sans InsParthi" w:hAnsi="Noto Sans InsParthi"/>
        </w:rPr>
        <w:t>Create a 9.9% tax on personal adjusted gross income over $1 million.</w:t>
      </w:r>
    </w:p>
    <w:p w14:paraId="4E26DC64" w14:textId="77777777" w:rsidR="00F31B11" w:rsidRDefault="00830E55" w:rsidP="00F31B11">
      <w:pPr>
        <w:pStyle w:val="NoSpacing"/>
        <w:numPr>
          <w:ilvl w:val="0"/>
          <w:numId w:val="15"/>
        </w:numPr>
        <w:rPr>
          <w:rFonts w:ascii="Noto Sans InsParthi" w:hAnsi="Noto Sans InsParthi"/>
        </w:rPr>
      </w:pPr>
      <w:r w:rsidRPr="003A7143">
        <w:rPr>
          <w:rFonts w:ascii="Noto Sans InsParthi" w:hAnsi="Noto Sans InsParthi"/>
        </w:rPr>
        <w:t>Exclude income from home sales and certain small businesses.</w:t>
      </w:r>
    </w:p>
    <w:p w14:paraId="51893AE9" w14:textId="53A3CE1C" w:rsidR="00830E55" w:rsidRPr="00F31B11" w:rsidRDefault="00830E55" w:rsidP="00F31B11">
      <w:pPr>
        <w:pStyle w:val="NoSpacing"/>
        <w:numPr>
          <w:ilvl w:val="0"/>
          <w:numId w:val="15"/>
        </w:numPr>
      </w:pPr>
      <w:r w:rsidRPr="003A7143">
        <w:rPr>
          <w:rFonts w:ascii="Noto Sans InsParthi" w:hAnsi="Noto Sans InsParthi"/>
        </w:rPr>
        <w:t>Non</w:t>
      </w:r>
      <w:r w:rsidRPr="003A7143">
        <w:rPr>
          <w:rFonts w:ascii="Noto Sans InsParthi" w:hAnsi="Noto Sans InsParthi"/>
        </w:rPr>
        <w:noBreakHyphen/>
        <w:t>resident professional athletes would be taxed on income tied to Washington, and some college athletes with NIL earnings may also be included.</w:t>
      </w:r>
    </w:p>
    <w:p w14:paraId="47D4326E" w14:textId="77777777" w:rsidR="00F31B11" w:rsidRDefault="00F31B11" w:rsidP="00830E55">
      <w:pPr>
        <w:pStyle w:val="NoSpacing"/>
        <w:rPr>
          <w:b/>
          <w:bCs/>
        </w:rPr>
      </w:pPr>
    </w:p>
    <w:p w14:paraId="32597CD1" w14:textId="43E1C876" w:rsidR="00830E55" w:rsidRPr="00830E55" w:rsidRDefault="00830E55" w:rsidP="00830E55">
      <w:pPr>
        <w:pStyle w:val="NoSpacing"/>
      </w:pPr>
      <w:r w:rsidRPr="00830E55">
        <w:rPr>
          <w:b/>
          <w:bCs/>
        </w:rPr>
        <w:t>Estimated revenue:</w:t>
      </w:r>
      <w:r w:rsidRPr="00830E55">
        <w:t xml:space="preserve"> $3.5B annually</w:t>
      </w:r>
    </w:p>
    <w:p w14:paraId="2E89748E" w14:textId="77777777" w:rsidR="00830E55" w:rsidRDefault="00830E55" w:rsidP="00830E55">
      <w:pPr>
        <w:pStyle w:val="NoSpacing"/>
        <w:rPr>
          <w:b/>
          <w:bCs/>
        </w:rPr>
      </w:pPr>
    </w:p>
    <w:p w14:paraId="2E163239" w14:textId="18A5DFDA" w:rsidR="00830E55" w:rsidRPr="00830E55" w:rsidRDefault="00830E55" w:rsidP="00830E55">
      <w:pPr>
        <w:pStyle w:val="NoSpacing"/>
      </w:pPr>
      <w:r w:rsidRPr="00830E55">
        <w:rPr>
          <w:b/>
          <w:bCs/>
        </w:rPr>
        <w:t>Revenue would fund:</w:t>
      </w:r>
    </w:p>
    <w:p w14:paraId="24917572" w14:textId="77777777" w:rsidR="00830E55" w:rsidRPr="00830E55" w:rsidRDefault="00830E55" w:rsidP="00830E55">
      <w:pPr>
        <w:pStyle w:val="NoSpacing"/>
        <w:numPr>
          <w:ilvl w:val="0"/>
          <w:numId w:val="10"/>
        </w:numPr>
      </w:pPr>
      <w:r w:rsidRPr="00830E55">
        <w:t>Expanded Working Families Tax Credit</w:t>
      </w:r>
    </w:p>
    <w:p w14:paraId="7B536DDA" w14:textId="77777777" w:rsidR="00830E55" w:rsidRPr="00830E55" w:rsidRDefault="00830E55" w:rsidP="00830E55">
      <w:pPr>
        <w:pStyle w:val="NoSpacing"/>
        <w:numPr>
          <w:ilvl w:val="0"/>
          <w:numId w:val="10"/>
        </w:numPr>
      </w:pPr>
      <w:r w:rsidRPr="00830E55">
        <w:t>Sales tax elimination on hygiene products</w:t>
      </w:r>
    </w:p>
    <w:p w14:paraId="4AAA436C" w14:textId="77777777" w:rsidR="00830E55" w:rsidRPr="00830E55" w:rsidRDefault="00830E55" w:rsidP="00830E55">
      <w:pPr>
        <w:pStyle w:val="NoSpacing"/>
        <w:numPr>
          <w:ilvl w:val="0"/>
          <w:numId w:val="10"/>
        </w:numPr>
      </w:pPr>
      <w:r w:rsidRPr="00830E55">
        <w:t>Small business tax relief</w:t>
      </w:r>
    </w:p>
    <w:p w14:paraId="00E97069" w14:textId="77777777" w:rsidR="00830E55" w:rsidRPr="00830E55" w:rsidRDefault="00830E55" w:rsidP="00830E55">
      <w:pPr>
        <w:pStyle w:val="NoSpacing"/>
        <w:numPr>
          <w:ilvl w:val="0"/>
          <w:numId w:val="10"/>
        </w:numPr>
      </w:pPr>
      <w:r w:rsidRPr="00830E55">
        <w:t>Public defense, K</w:t>
      </w:r>
      <w:r w:rsidRPr="00830E55">
        <w:noBreakHyphen/>
        <w:t>12, higher education, public health, and human services</w:t>
      </w:r>
    </w:p>
    <w:p w14:paraId="1572755F" w14:textId="77777777" w:rsidR="00830E55" w:rsidRDefault="00830E55" w:rsidP="00830E55">
      <w:pPr>
        <w:pStyle w:val="NoSpacing"/>
        <w:rPr>
          <w:b/>
          <w:bCs/>
        </w:rPr>
      </w:pPr>
    </w:p>
    <w:p w14:paraId="168A2E62" w14:textId="6A493490" w:rsidR="00830E55" w:rsidRPr="00830E55" w:rsidRDefault="00830E55" w:rsidP="00830E55">
      <w:pPr>
        <w:pStyle w:val="NoSpacing"/>
        <w:rPr>
          <w:b/>
          <w:bCs/>
        </w:rPr>
      </w:pPr>
      <w:r w:rsidRPr="00830E55">
        <w:rPr>
          <w:b/>
          <w:bCs/>
        </w:rPr>
        <w:t>How to Support</w:t>
      </w:r>
    </w:p>
    <w:p w14:paraId="4E222EF5" w14:textId="13FD3F75" w:rsidR="00830E55" w:rsidRPr="00830E55" w:rsidRDefault="00830E55" w:rsidP="00830E55">
      <w:pPr>
        <w:pStyle w:val="NoSpacing"/>
        <w:numPr>
          <w:ilvl w:val="0"/>
          <w:numId w:val="11"/>
        </w:numPr>
      </w:pPr>
      <w:hyperlink r:id="rId5" w:history="1">
        <w:r w:rsidRPr="00F31B11">
          <w:rPr>
            <w:rStyle w:val="Hyperlink"/>
          </w:rPr>
          <w:t>Sign in PRO by 7:00 AM on Feb. 24.</w:t>
        </w:r>
      </w:hyperlink>
    </w:p>
    <w:p w14:paraId="10704BAE" w14:textId="397D6E9F" w:rsidR="00830E55" w:rsidRPr="00830E55" w:rsidRDefault="00830E55" w:rsidP="00830E55">
      <w:pPr>
        <w:pStyle w:val="NoSpacing"/>
        <w:numPr>
          <w:ilvl w:val="0"/>
          <w:numId w:val="11"/>
        </w:numPr>
      </w:pPr>
      <w:r w:rsidRPr="00830E55">
        <w:t>Email House Finance Committee</w:t>
      </w:r>
      <w:r w:rsidR="00785EE7">
        <w:t xml:space="preserve"> </w:t>
      </w:r>
      <w:r w:rsidRPr="00830E55">
        <w:t>members to voice support.</w:t>
      </w:r>
      <w:r w:rsidR="00785EE7">
        <w:t xml:space="preserve"> </w:t>
      </w:r>
      <w:r w:rsidR="00785EE7" w:rsidRPr="00785EE7">
        <w:rPr>
          <w:b/>
          <w:bCs/>
        </w:rPr>
        <w:t>List below!</w:t>
      </w:r>
    </w:p>
    <w:p w14:paraId="36D9B86D" w14:textId="77777777" w:rsidR="00E77755" w:rsidRDefault="00E77755" w:rsidP="00830E55">
      <w:pPr>
        <w:pStyle w:val="NoSpacing"/>
      </w:pPr>
    </w:p>
    <w:p w14:paraId="2E7A6672" w14:textId="77777777" w:rsidR="00F31B11" w:rsidRPr="003A7143" w:rsidRDefault="00F31B11" w:rsidP="00F31B11">
      <w:pPr>
        <w:pStyle w:val="NoSpacing"/>
        <w:rPr>
          <w:rFonts w:ascii="Noto Sans InsParthi" w:hAnsi="Noto Sans InsParthi"/>
          <w:b/>
          <w:bCs/>
        </w:rPr>
      </w:pPr>
      <w:r w:rsidRPr="003A7143">
        <w:rPr>
          <w:rFonts w:ascii="Noto Sans InsParthi" w:hAnsi="Noto Sans InsParthi"/>
          <w:b/>
          <w:bCs/>
        </w:rPr>
        <w:t xml:space="preserve">Draft email: </w:t>
      </w:r>
    </w:p>
    <w:p w14:paraId="28B8DE62" w14:textId="77777777" w:rsidR="00F31B11" w:rsidRPr="003A7143" w:rsidRDefault="00F31B11" w:rsidP="00F31B11">
      <w:pPr>
        <w:pStyle w:val="NoSpacing"/>
        <w:rPr>
          <w:rFonts w:ascii="Noto Sans InsParthi" w:hAnsi="Noto Sans InsParthi"/>
        </w:rPr>
      </w:pPr>
    </w:p>
    <w:p w14:paraId="57382D91" w14:textId="77777777" w:rsidR="00F31B11" w:rsidRPr="003A7143" w:rsidRDefault="00F31B11" w:rsidP="00F31B11">
      <w:pPr>
        <w:pStyle w:val="NoSpacing"/>
        <w:rPr>
          <w:rFonts w:ascii="Noto Sans InsParthi" w:hAnsi="Noto Sans InsParthi"/>
        </w:rPr>
      </w:pPr>
      <w:r>
        <w:rPr>
          <w:rFonts w:ascii="Calibri" w:hAnsi="Calibri" w:cs="Calibri"/>
        </w:rPr>
        <w:t>Chair Berg and Members of the Committee</w:t>
      </w:r>
      <w:r w:rsidRPr="003A7143">
        <w:rPr>
          <w:rFonts w:ascii="Noto Sans InsParthi" w:hAnsi="Noto Sans InsParthi"/>
        </w:rPr>
        <w:t xml:space="preserve">, </w:t>
      </w:r>
    </w:p>
    <w:p w14:paraId="2138F6F5" w14:textId="77777777" w:rsidR="00F31B11" w:rsidRPr="003A7143" w:rsidRDefault="00F31B11" w:rsidP="00F31B11">
      <w:pPr>
        <w:pStyle w:val="NoSpacing"/>
        <w:rPr>
          <w:rFonts w:ascii="Noto Sans InsParthi" w:hAnsi="Noto Sans InsParthi"/>
        </w:rPr>
      </w:pPr>
      <w:r w:rsidRPr="003A7143">
        <w:rPr>
          <w:rFonts w:ascii="Noto Sans InsParthi" w:hAnsi="Noto Sans InsParthi"/>
        </w:rPr>
        <w:br/>
        <w:t>I</w:t>
      </w:r>
      <w:r w:rsidRPr="003A7143">
        <w:rPr>
          <w:rFonts w:ascii="Arial" w:hAnsi="Arial" w:cs="Arial"/>
        </w:rPr>
        <w:t>’</w:t>
      </w:r>
      <w:r w:rsidRPr="003A7143">
        <w:rPr>
          <w:rFonts w:ascii="Noto Sans InsParthi" w:hAnsi="Noto Sans InsParthi"/>
        </w:rPr>
        <w:t>m writing to express my support for Washington</w:t>
      </w:r>
      <w:r w:rsidRPr="003A7143">
        <w:rPr>
          <w:rFonts w:ascii="Arial" w:hAnsi="Arial" w:cs="Arial"/>
        </w:rPr>
        <w:t>’</w:t>
      </w:r>
      <w:r w:rsidRPr="003A7143">
        <w:rPr>
          <w:rFonts w:ascii="Noto Sans InsParthi" w:hAnsi="Noto Sans InsParthi"/>
        </w:rPr>
        <w:t>s proposed Millionaires</w:t>
      </w:r>
      <w:r>
        <w:rPr>
          <w:rFonts w:ascii="Calibri" w:hAnsi="Calibri" w:cs="Calibri"/>
        </w:rPr>
        <w:t>’</w:t>
      </w:r>
      <w:r w:rsidRPr="003A7143">
        <w:rPr>
          <w:rFonts w:ascii="Noto Sans InsParthi" w:hAnsi="Noto Sans InsParthi"/>
        </w:rPr>
        <w:t xml:space="preserve"> Tax (SB 6346). This policy represents a meaningful opportunity to create a fairer and more sustainable revenue system for our state. By applying a 9.9% tax only to personal adjusted gross income above $1 million, the proposal focuses on those with the greatest capacity to contribute, while leaving most Washingtonians unaffected.</w:t>
      </w:r>
    </w:p>
    <w:p w14:paraId="2166E255" w14:textId="77777777" w:rsidR="00F31B11" w:rsidRPr="003A7143" w:rsidRDefault="00F31B11" w:rsidP="00F31B11">
      <w:pPr>
        <w:pStyle w:val="NoSpacing"/>
        <w:rPr>
          <w:rFonts w:ascii="Noto Sans InsParthi" w:hAnsi="Noto Sans InsParthi"/>
        </w:rPr>
      </w:pPr>
    </w:p>
    <w:p w14:paraId="03059BBE" w14:textId="3700F53D" w:rsidR="00F31B11" w:rsidRPr="003A7143" w:rsidRDefault="00F31B11" w:rsidP="00F31B11">
      <w:pPr>
        <w:pStyle w:val="NoSpacing"/>
        <w:rPr>
          <w:rFonts w:ascii="Noto Sans InsParthi" w:hAnsi="Noto Sans InsParthi"/>
        </w:rPr>
      </w:pPr>
      <w:r w:rsidRPr="003A7143">
        <w:rPr>
          <w:rFonts w:ascii="Noto Sans InsParthi" w:hAnsi="Noto Sans InsParthi"/>
        </w:rPr>
        <w:t>The revenue generated</w:t>
      </w:r>
      <w:r>
        <w:rPr>
          <w:rFonts w:ascii="Noto Sans InsParthi" w:hAnsi="Noto Sans InsParthi"/>
        </w:rPr>
        <w:t xml:space="preserve"> </w:t>
      </w:r>
      <w:r w:rsidRPr="003A7143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3A7143">
        <w:rPr>
          <w:rFonts w:ascii="Noto Sans InsParthi" w:hAnsi="Noto Sans InsParthi"/>
        </w:rPr>
        <w:t xml:space="preserve">estimated at </w:t>
      </w:r>
      <w:r w:rsidRPr="003A7143">
        <w:rPr>
          <w:rFonts w:ascii="Noto Sans InsParthi" w:hAnsi="Noto Sans InsParthi"/>
          <w:b/>
          <w:bCs/>
        </w:rPr>
        <w:t>$3.5 billion annually</w:t>
      </w:r>
      <w:r>
        <w:rPr>
          <w:rFonts w:ascii="Noto Sans InsParthi" w:hAnsi="Noto Sans InsParthi"/>
          <w:b/>
          <w:bCs/>
        </w:rPr>
        <w:t xml:space="preserve"> </w:t>
      </w:r>
      <w:r w:rsidRPr="003A7143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3A7143">
        <w:rPr>
          <w:rFonts w:ascii="Noto Sans InsParthi" w:hAnsi="Noto Sans InsParthi"/>
        </w:rPr>
        <w:t>would make a significant impact across critical areas, including the Working Families Tax Credit, public defense, K</w:t>
      </w:r>
      <w:r w:rsidRPr="003A7143">
        <w:rPr>
          <w:rFonts w:ascii="Arial" w:hAnsi="Arial" w:cs="Arial"/>
        </w:rPr>
        <w:t>–</w:t>
      </w:r>
      <w:r w:rsidRPr="003A7143">
        <w:rPr>
          <w:rFonts w:ascii="Noto Sans InsParthi" w:hAnsi="Noto Sans InsParthi"/>
        </w:rPr>
        <w:t>12 education, higher education</w:t>
      </w:r>
      <w:r>
        <w:rPr>
          <w:rFonts w:ascii="Calibri" w:hAnsi="Calibri" w:cs="Calibri"/>
        </w:rPr>
        <w:t>,</w:t>
      </w:r>
      <w:r w:rsidRPr="003A7143">
        <w:rPr>
          <w:rFonts w:ascii="Noto Sans InsParthi" w:hAnsi="Noto Sans InsParthi"/>
        </w:rPr>
        <w:t xml:space="preserve"> workforce development, public health, and human services. These investments strengthen our communities, address longstanding inequities, and support Washington residents who face the highest barriers to stability.</w:t>
      </w:r>
    </w:p>
    <w:p w14:paraId="093478BB" w14:textId="77777777" w:rsidR="00F31B11" w:rsidRPr="003A7143" w:rsidRDefault="00F31B11" w:rsidP="00F31B11">
      <w:pPr>
        <w:pStyle w:val="NoSpacing"/>
        <w:rPr>
          <w:rFonts w:ascii="Noto Sans InsParthi" w:hAnsi="Noto Sans InsParthi"/>
        </w:rPr>
      </w:pPr>
    </w:p>
    <w:p w14:paraId="3D0853F6" w14:textId="77777777" w:rsidR="00F31B11" w:rsidRPr="003A7143" w:rsidRDefault="00F31B11" w:rsidP="00F31B11">
      <w:pPr>
        <w:pStyle w:val="NoSpacing"/>
        <w:rPr>
          <w:rFonts w:ascii="Noto Sans InsParthi" w:hAnsi="Noto Sans InsParthi"/>
        </w:rPr>
      </w:pPr>
      <w:r w:rsidRPr="003A7143">
        <w:rPr>
          <w:rFonts w:ascii="Noto Sans InsParthi" w:hAnsi="Noto Sans InsParthi"/>
        </w:rPr>
        <w:t>I appreciate that this proposal is designed to reduce financial pressure on low- and middle</w:t>
      </w:r>
      <w:r w:rsidRPr="003A7143">
        <w:rPr>
          <w:rFonts w:ascii="Noto Sans InsParthi" w:hAnsi="Noto Sans InsParthi"/>
        </w:rPr>
        <w:noBreakHyphen/>
        <w:t>income households, including through sales tax relief on essential hygiene products and expanded tax credits and small</w:t>
      </w:r>
      <w:r w:rsidRPr="003A7143">
        <w:rPr>
          <w:rFonts w:ascii="Noto Sans InsParthi" w:hAnsi="Noto Sans InsParthi"/>
        </w:rPr>
        <w:noBreakHyphen/>
        <w:t>business support. These changes would help make our tax structure more balanced while ensuring the state can meet pressing needs.</w:t>
      </w:r>
    </w:p>
    <w:p w14:paraId="0389CD6B" w14:textId="77777777" w:rsidR="00F31B11" w:rsidRPr="003A7143" w:rsidRDefault="00F31B11" w:rsidP="00F31B11">
      <w:pPr>
        <w:pStyle w:val="NoSpacing"/>
        <w:rPr>
          <w:rFonts w:ascii="Noto Sans InsParthi" w:hAnsi="Noto Sans InsParthi"/>
        </w:rPr>
      </w:pPr>
    </w:p>
    <w:p w14:paraId="589A29E2" w14:textId="77777777" w:rsidR="00F31B11" w:rsidRPr="003A7143" w:rsidRDefault="00F31B11" w:rsidP="00F31B11">
      <w:pPr>
        <w:pStyle w:val="NoSpacing"/>
        <w:rPr>
          <w:rFonts w:ascii="Noto Sans InsParthi" w:hAnsi="Noto Sans InsParthi"/>
        </w:rPr>
      </w:pPr>
      <w:r w:rsidRPr="003A7143">
        <w:rPr>
          <w:rFonts w:ascii="Noto Sans InsParthi" w:hAnsi="Noto Sans InsParthi"/>
        </w:rPr>
        <w:lastRenderedPageBreak/>
        <w:t>Thank you for the work that continues to go into this policy proposal. I hope to see Washington move forward with a tax system that supports opportunity, fairness, and the long</w:t>
      </w:r>
      <w:r w:rsidRPr="003A7143">
        <w:rPr>
          <w:rFonts w:ascii="Noto Sans InsParthi" w:hAnsi="Noto Sans InsParthi"/>
        </w:rPr>
        <w:noBreakHyphen/>
        <w:t>term wellbeing of our communities.</w:t>
      </w:r>
    </w:p>
    <w:p w14:paraId="2D459CCB" w14:textId="77777777" w:rsidR="00F31B11" w:rsidRPr="003A7143" w:rsidRDefault="00F31B11" w:rsidP="00F31B11">
      <w:pPr>
        <w:pStyle w:val="NoSpacing"/>
        <w:rPr>
          <w:rFonts w:ascii="Noto Sans InsParthi" w:hAnsi="Noto Sans InsParthi"/>
        </w:rPr>
      </w:pPr>
    </w:p>
    <w:p w14:paraId="629CDB7B" w14:textId="77777777" w:rsidR="00F31B11" w:rsidRPr="003A7143" w:rsidRDefault="00F31B11" w:rsidP="00F31B11">
      <w:pPr>
        <w:pStyle w:val="NoSpacing"/>
        <w:rPr>
          <w:rFonts w:ascii="Noto Sans InsParthi" w:hAnsi="Noto Sans InsParthi"/>
        </w:rPr>
      </w:pPr>
      <w:r w:rsidRPr="003A7143">
        <w:rPr>
          <w:rFonts w:ascii="Noto Sans InsParthi" w:hAnsi="Noto Sans InsParthi"/>
        </w:rPr>
        <w:t>Sincerely,</w:t>
      </w:r>
      <w:r w:rsidRPr="003A7143">
        <w:rPr>
          <w:rFonts w:ascii="Noto Sans InsParthi" w:hAnsi="Noto Sans InsParthi"/>
        </w:rPr>
        <w:br/>
      </w:r>
    </w:p>
    <w:p w14:paraId="369CDF51" w14:textId="77777777" w:rsidR="00F31B11" w:rsidRPr="003A7143" w:rsidRDefault="00F31B11" w:rsidP="00F31B11">
      <w:pPr>
        <w:pStyle w:val="NoSpacing"/>
        <w:rPr>
          <w:rFonts w:ascii="Noto Sans InsParthi" w:hAnsi="Noto Sans InsParthi"/>
        </w:rPr>
      </w:pPr>
      <w:r w:rsidRPr="003A7143">
        <w:rPr>
          <w:rFonts w:ascii="Noto Sans InsParthi" w:hAnsi="Noto Sans InsParthi"/>
        </w:rPr>
        <w:t>[Your Name]</w:t>
      </w:r>
    </w:p>
    <w:p w14:paraId="3B2FF3E7" w14:textId="77777777" w:rsidR="00F31B11" w:rsidRPr="003A7143" w:rsidRDefault="00F31B11" w:rsidP="00F31B11">
      <w:pPr>
        <w:pStyle w:val="NoSpacing"/>
        <w:rPr>
          <w:rFonts w:ascii="Noto Sans InsParthi" w:hAnsi="Noto Sans InsParthi"/>
        </w:rPr>
      </w:pPr>
      <w:r w:rsidRPr="003A7143">
        <w:rPr>
          <w:rFonts w:ascii="Noto Sans InsParthi" w:hAnsi="Noto Sans InsParthi"/>
        </w:rPr>
        <w:t>[City]</w:t>
      </w:r>
    </w:p>
    <w:p w14:paraId="203D2756" w14:textId="77777777" w:rsidR="00F31B11" w:rsidRDefault="00F31B11" w:rsidP="00830E55">
      <w:pPr>
        <w:pStyle w:val="NoSpacing"/>
      </w:pPr>
    </w:p>
    <w:p w14:paraId="0AD286C7" w14:textId="77777777" w:rsidR="00830E55" w:rsidRDefault="00830E55" w:rsidP="00830E55">
      <w:pPr>
        <w:pStyle w:val="NoSpacing"/>
      </w:pPr>
    </w:p>
    <w:p w14:paraId="6625CBBF" w14:textId="7E3A1B33" w:rsidR="00785EE7" w:rsidRDefault="00785EE7" w:rsidP="00830E55">
      <w:pPr>
        <w:pStyle w:val="NoSpacing"/>
      </w:pPr>
      <w:r>
        <w:t>Recommended Email List:</w:t>
      </w:r>
    </w:p>
    <w:p w14:paraId="287A7F83" w14:textId="77777777" w:rsidR="00785EE7" w:rsidRDefault="00785EE7" w:rsidP="00830E55">
      <w:pPr>
        <w:pStyle w:val="NoSpacing"/>
      </w:pPr>
    </w:p>
    <w:tbl>
      <w:tblPr>
        <w:tblW w:w="7660" w:type="dxa"/>
        <w:tblLook w:val="04A0" w:firstRow="1" w:lastRow="0" w:firstColumn="1" w:lastColumn="0" w:noHBand="0" w:noVBand="1"/>
      </w:tblPr>
      <w:tblGrid>
        <w:gridCol w:w="3700"/>
        <w:gridCol w:w="3960"/>
      </w:tblGrid>
      <w:tr w:rsidR="00785EE7" w:rsidRPr="00785EE7" w14:paraId="5294CC4A" w14:textId="77777777" w:rsidTr="00785EE7">
        <w:trPr>
          <w:trHeight w:val="32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1F185" w14:textId="77777777" w:rsidR="00785EE7" w:rsidRPr="00785EE7" w:rsidRDefault="00785EE7" w:rsidP="00785E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85EE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To: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B6A96" w14:textId="77777777" w:rsidR="00785EE7" w:rsidRPr="00785EE7" w:rsidRDefault="00785EE7" w:rsidP="00785E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85EE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CC </w:t>
            </w:r>
          </w:p>
        </w:tc>
      </w:tr>
      <w:tr w:rsidR="00785EE7" w:rsidRPr="00785EE7" w14:paraId="24A4D817" w14:textId="77777777" w:rsidTr="00785EE7">
        <w:trPr>
          <w:trHeight w:val="32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E1DE2" w14:textId="77777777" w:rsidR="00785EE7" w:rsidRPr="00785EE7" w:rsidRDefault="00785EE7" w:rsidP="00785EE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6" w:history="1">
              <w:r w:rsidRPr="00785EE7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Hunter.Abell@leg.wa.gov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D2943" w14:textId="77777777" w:rsidR="00785EE7" w:rsidRPr="00785EE7" w:rsidRDefault="00785EE7" w:rsidP="00785EE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7" w:history="1">
              <w:r w:rsidRPr="00785EE7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Rebecca.Ann@leg.wa.gov</w:t>
              </w:r>
            </w:hyperlink>
          </w:p>
        </w:tc>
      </w:tr>
      <w:tr w:rsidR="00785EE7" w:rsidRPr="00785EE7" w14:paraId="53CD71D9" w14:textId="77777777" w:rsidTr="00785EE7">
        <w:trPr>
          <w:trHeight w:val="32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2C1A5" w14:textId="77777777" w:rsidR="00785EE7" w:rsidRPr="00785EE7" w:rsidRDefault="00785EE7" w:rsidP="00785EE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8" w:history="1">
              <w:r w:rsidRPr="00785EE7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April.Berg@leg.wa.gov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BC83B" w14:textId="77777777" w:rsidR="00785EE7" w:rsidRPr="00785EE7" w:rsidRDefault="00785EE7" w:rsidP="00785EE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9" w:history="1">
              <w:r w:rsidRPr="00785EE7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Katharine.Gillen@leg.wa.gov</w:t>
              </w:r>
            </w:hyperlink>
          </w:p>
        </w:tc>
      </w:tr>
      <w:tr w:rsidR="00785EE7" w:rsidRPr="00785EE7" w14:paraId="6BADD65D" w14:textId="77777777" w:rsidTr="00785EE7">
        <w:trPr>
          <w:trHeight w:val="32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579C3" w14:textId="77777777" w:rsidR="00785EE7" w:rsidRPr="00785EE7" w:rsidRDefault="00785EE7" w:rsidP="00785EE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0" w:history="1">
              <w:r w:rsidRPr="00785EE7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Rob.Chase@leg.wa.gov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CDED9" w14:textId="77777777" w:rsidR="00785EE7" w:rsidRPr="00785EE7" w:rsidRDefault="00785EE7" w:rsidP="00785EE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1" w:history="1">
              <w:r w:rsidRPr="00785EE7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Hillary.Pham@leg.wa.gov</w:t>
              </w:r>
            </w:hyperlink>
          </w:p>
        </w:tc>
      </w:tr>
      <w:tr w:rsidR="00785EE7" w:rsidRPr="00785EE7" w14:paraId="597EC1BC" w14:textId="77777777" w:rsidTr="00785EE7">
        <w:trPr>
          <w:trHeight w:val="32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59C16" w14:textId="77777777" w:rsidR="00785EE7" w:rsidRPr="00785EE7" w:rsidRDefault="00785EE7" w:rsidP="00785EE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2" w:history="1">
              <w:r w:rsidRPr="00785EE7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Cyndy.Jacobsen@leg.wa.gov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19F07" w14:textId="77777777" w:rsidR="00785EE7" w:rsidRPr="00785EE7" w:rsidRDefault="00785EE7" w:rsidP="00785EE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3" w:history="1">
              <w:r w:rsidRPr="00785EE7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Jeneen.Breshears@leg.wa.gov</w:t>
              </w:r>
            </w:hyperlink>
          </w:p>
        </w:tc>
      </w:tr>
      <w:tr w:rsidR="00785EE7" w:rsidRPr="00785EE7" w14:paraId="6DA2EC69" w14:textId="77777777" w:rsidTr="00785EE7">
        <w:trPr>
          <w:trHeight w:val="32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B1C3D" w14:textId="77777777" w:rsidR="00785EE7" w:rsidRPr="00785EE7" w:rsidRDefault="00785EE7" w:rsidP="00785EE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4" w:history="1">
              <w:r w:rsidRPr="00785EE7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sharlett.mena@leg.wa.gov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75348" w14:textId="77777777" w:rsidR="00785EE7" w:rsidRPr="00785EE7" w:rsidRDefault="00785EE7" w:rsidP="00785EE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5" w:history="1">
              <w:r w:rsidRPr="00785EE7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Kaitlin.Mastin@leg.wa.gov</w:t>
              </w:r>
            </w:hyperlink>
          </w:p>
        </w:tc>
      </w:tr>
      <w:tr w:rsidR="00785EE7" w:rsidRPr="00785EE7" w14:paraId="2C132504" w14:textId="77777777" w:rsidTr="00785EE7">
        <w:trPr>
          <w:trHeight w:val="32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470A2" w14:textId="77777777" w:rsidR="00785EE7" w:rsidRPr="00785EE7" w:rsidRDefault="00785EE7" w:rsidP="00785EE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6" w:history="1">
              <w:r w:rsidRPr="00785EE7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ed.orcutt@leg.wa.gov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1AD54" w14:textId="77777777" w:rsidR="00785EE7" w:rsidRPr="00785EE7" w:rsidRDefault="00785EE7" w:rsidP="00785EE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7" w:history="1">
              <w:r w:rsidRPr="00785EE7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Amber.Hardtke@leg.wa.gov</w:t>
              </w:r>
            </w:hyperlink>
          </w:p>
        </w:tc>
      </w:tr>
      <w:tr w:rsidR="00785EE7" w:rsidRPr="00785EE7" w14:paraId="3E49D009" w14:textId="77777777" w:rsidTr="00785EE7">
        <w:trPr>
          <w:trHeight w:val="32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FD873" w14:textId="77777777" w:rsidR="00785EE7" w:rsidRPr="00785EE7" w:rsidRDefault="00785EE7" w:rsidP="00785EE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8" w:history="1">
              <w:r w:rsidRPr="00785EE7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Joshua.Penner@leg.wa.gov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FB75A" w14:textId="77777777" w:rsidR="00785EE7" w:rsidRPr="00785EE7" w:rsidRDefault="00785EE7" w:rsidP="00785EE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9" w:history="1">
              <w:r w:rsidRPr="00785EE7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William.Burch@leg.wa.gov</w:t>
              </w:r>
            </w:hyperlink>
          </w:p>
        </w:tc>
      </w:tr>
      <w:tr w:rsidR="00785EE7" w:rsidRPr="00785EE7" w14:paraId="17461739" w14:textId="77777777" w:rsidTr="00785EE7">
        <w:trPr>
          <w:trHeight w:val="32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EC907" w14:textId="77777777" w:rsidR="00785EE7" w:rsidRPr="00785EE7" w:rsidRDefault="00785EE7" w:rsidP="00785EE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20" w:history="1">
              <w:r w:rsidRPr="00785EE7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alex.ramel@leg.wa.gov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2F0A1" w14:textId="77777777" w:rsidR="00785EE7" w:rsidRPr="00785EE7" w:rsidRDefault="00785EE7" w:rsidP="00785EE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21" w:history="1">
              <w:r w:rsidRPr="00785EE7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JLynne.Walker@leg.wa.gov</w:t>
              </w:r>
            </w:hyperlink>
          </w:p>
        </w:tc>
      </w:tr>
      <w:tr w:rsidR="00785EE7" w:rsidRPr="00785EE7" w14:paraId="25D5CB8A" w14:textId="77777777" w:rsidTr="00785EE7">
        <w:trPr>
          <w:trHeight w:val="32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5AB2A" w14:textId="77777777" w:rsidR="00785EE7" w:rsidRPr="00785EE7" w:rsidRDefault="00785EE7" w:rsidP="00785EE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22" w:history="1">
              <w:r w:rsidRPr="00785EE7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sharontomiko.santos@leg.wa.gov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452B5" w14:textId="77777777" w:rsidR="00785EE7" w:rsidRPr="00785EE7" w:rsidRDefault="00785EE7" w:rsidP="00785EE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23" w:history="1">
              <w:r w:rsidRPr="00785EE7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kathy.strauss@leg.wa.gov</w:t>
              </w:r>
            </w:hyperlink>
          </w:p>
        </w:tc>
      </w:tr>
      <w:tr w:rsidR="00785EE7" w:rsidRPr="00785EE7" w14:paraId="480A0310" w14:textId="77777777" w:rsidTr="00785EE7">
        <w:trPr>
          <w:trHeight w:val="32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E222F" w14:textId="77777777" w:rsidR="00785EE7" w:rsidRPr="00785EE7" w:rsidRDefault="00785EE7" w:rsidP="00785EE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24" w:history="1">
              <w:r w:rsidRPr="00785EE7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Shaun.Scott@leg.wa.gov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22FA0" w14:textId="77777777" w:rsidR="00785EE7" w:rsidRPr="00785EE7" w:rsidRDefault="00785EE7" w:rsidP="00785EE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25" w:history="1">
              <w:r w:rsidRPr="00785EE7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Kalia.HobbsRutz@leg.wa.gov</w:t>
              </w:r>
            </w:hyperlink>
          </w:p>
        </w:tc>
      </w:tr>
      <w:tr w:rsidR="00785EE7" w:rsidRPr="00785EE7" w14:paraId="412E3276" w14:textId="77777777" w:rsidTr="00785EE7">
        <w:trPr>
          <w:trHeight w:val="32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452E8" w14:textId="77777777" w:rsidR="00785EE7" w:rsidRPr="00785EE7" w:rsidRDefault="00785EE7" w:rsidP="00785EE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26" w:history="1">
              <w:r w:rsidRPr="00785EE7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larry.springer@leg.wa.gov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D5CCE" w14:textId="77777777" w:rsidR="00785EE7" w:rsidRPr="00785EE7" w:rsidRDefault="00785EE7" w:rsidP="00785EE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27" w:history="1">
              <w:r w:rsidRPr="00785EE7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Emily.Wills@leg.wa.gov</w:t>
              </w:r>
            </w:hyperlink>
          </w:p>
        </w:tc>
      </w:tr>
      <w:tr w:rsidR="00785EE7" w:rsidRPr="00785EE7" w14:paraId="5E2BC049" w14:textId="77777777" w:rsidTr="00785EE7">
        <w:trPr>
          <w:trHeight w:val="32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2BABA" w14:textId="77777777" w:rsidR="00785EE7" w:rsidRPr="00785EE7" w:rsidRDefault="00785EE7" w:rsidP="00785EE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28" w:history="1">
              <w:r w:rsidRPr="00785EE7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Chipalo.Street@leg.wa.gov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22D97" w14:textId="77777777" w:rsidR="00785EE7" w:rsidRPr="00785EE7" w:rsidRDefault="00785EE7" w:rsidP="00785EE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29" w:history="1">
              <w:r w:rsidRPr="00785EE7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Travis.Jones@leg.wa.gov</w:t>
              </w:r>
            </w:hyperlink>
          </w:p>
        </w:tc>
      </w:tr>
      <w:tr w:rsidR="00785EE7" w:rsidRPr="00785EE7" w14:paraId="67EC498F" w14:textId="77777777" w:rsidTr="00785EE7">
        <w:trPr>
          <w:trHeight w:val="32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CA6D5" w14:textId="77777777" w:rsidR="00785EE7" w:rsidRPr="00785EE7" w:rsidRDefault="00785EE7" w:rsidP="00785EE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30" w:history="1">
              <w:r w:rsidRPr="00785EE7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amy.walen@leg.wa.gov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90BF2" w14:textId="77777777" w:rsidR="00785EE7" w:rsidRPr="00785EE7" w:rsidRDefault="00785EE7" w:rsidP="00785EE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31" w:history="1">
              <w:r w:rsidRPr="00785EE7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Phoebe.Greening@leg.wa.gov</w:t>
              </w:r>
            </w:hyperlink>
          </w:p>
        </w:tc>
      </w:tr>
      <w:tr w:rsidR="00785EE7" w:rsidRPr="00785EE7" w14:paraId="35DD5684" w14:textId="77777777" w:rsidTr="00785EE7">
        <w:trPr>
          <w:trHeight w:val="32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EDC85" w14:textId="77777777" w:rsidR="00785EE7" w:rsidRPr="00785EE7" w:rsidRDefault="00785EE7" w:rsidP="00785EE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32" w:history="1">
              <w:r w:rsidRPr="00785EE7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sharon.wylie@leg.wa.gov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ED7E6" w14:textId="77777777" w:rsidR="00785EE7" w:rsidRPr="00785EE7" w:rsidRDefault="00785EE7" w:rsidP="00785EE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33" w:history="1">
              <w:r w:rsidRPr="00785EE7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Megan.Walsh@leg.wa.gov</w:t>
              </w:r>
            </w:hyperlink>
          </w:p>
        </w:tc>
      </w:tr>
      <w:tr w:rsidR="00785EE7" w:rsidRPr="00785EE7" w14:paraId="3062C65E" w14:textId="77777777" w:rsidTr="00785EE7">
        <w:trPr>
          <w:trHeight w:val="32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CD621" w14:textId="77777777" w:rsidR="00785EE7" w:rsidRPr="00785EE7" w:rsidRDefault="00785EE7" w:rsidP="00785EE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34" w:history="1">
              <w:r w:rsidRPr="00785EE7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Janice.Zahn@leg.wa.gov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F711A" w14:textId="77777777" w:rsidR="00785EE7" w:rsidRPr="00785EE7" w:rsidRDefault="00785EE7" w:rsidP="00785EE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35" w:history="1">
              <w:r w:rsidRPr="00785EE7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Chelsea.Thumberg@leg.wa.gov</w:t>
              </w:r>
            </w:hyperlink>
          </w:p>
        </w:tc>
      </w:tr>
    </w:tbl>
    <w:p w14:paraId="3F9E64D5" w14:textId="77777777" w:rsidR="00785EE7" w:rsidRDefault="00785EE7" w:rsidP="00830E55">
      <w:pPr>
        <w:pStyle w:val="NoSpacing"/>
      </w:pPr>
    </w:p>
    <w:sectPr w:rsidR="00785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ans InsParthi">
    <w:panose1 w:val="020B0502040504020204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46A"/>
    <w:multiLevelType w:val="multilevel"/>
    <w:tmpl w:val="CF40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F204F"/>
    <w:multiLevelType w:val="hybridMultilevel"/>
    <w:tmpl w:val="4E74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076E8"/>
    <w:multiLevelType w:val="hybridMultilevel"/>
    <w:tmpl w:val="F6803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C4221"/>
    <w:multiLevelType w:val="hybridMultilevel"/>
    <w:tmpl w:val="66BC9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653BF"/>
    <w:multiLevelType w:val="multilevel"/>
    <w:tmpl w:val="FBA82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3E0749"/>
    <w:multiLevelType w:val="multilevel"/>
    <w:tmpl w:val="34FE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784C5C"/>
    <w:multiLevelType w:val="multilevel"/>
    <w:tmpl w:val="646A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AB4C0A"/>
    <w:multiLevelType w:val="multilevel"/>
    <w:tmpl w:val="D4847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3D3391"/>
    <w:multiLevelType w:val="multilevel"/>
    <w:tmpl w:val="F72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1F7210"/>
    <w:multiLevelType w:val="multilevel"/>
    <w:tmpl w:val="46CC9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A0204F"/>
    <w:multiLevelType w:val="multilevel"/>
    <w:tmpl w:val="4B78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BF5F8A"/>
    <w:multiLevelType w:val="hybridMultilevel"/>
    <w:tmpl w:val="D87EE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50BA0"/>
    <w:multiLevelType w:val="multilevel"/>
    <w:tmpl w:val="0604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C7013B"/>
    <w:multiLevelType w:val="hybridMultilevel"/>
    <w:tmpl w:val="AA76F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918F5"/>
    <w:multiLevelType w:val="hybridMultilevel"/>
    <w:tmpl w:val="4B60F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654552">
    <w:abstractNumId w:val="6"/>
  </w:num>
  <w:num w:numId="2" w16cid:durableId="1210797676">
    <w:abstractNumId w:val="7"/>
  </w:num>
  <w:num w:numId="3" w16cid:durableId="776606102">
    <w:abstractNumId w:val="8"/>
  </w:num>
  <w:num w:numId="4" w16cid:durableId="242759413">
    <w:abstractNumId w:val="10"/>
  </w:num>
  <w:num w:numId="5" w16cid:durableId="542134301">
    <w:abstractNumId w:val="0"/>
  </w:num>
  <w:num w:numId="6" w16cid:durableId="670833466">
    <w:abstractNumId w:val="5"/>
  </w:num>
  <w:num w:numId="7" w16cid:durableId="1543008415">
    <w:abstractNumId w:val="4"/>
  </w:num>
  <w:num w:numId="8" w16cid:durableId="66996893">
    <w:abstractNumId w:val="2"/>
  </w:num>
  <w:num w:numId="9" w16cid:durableId="753747863">
    <w:abstractNumId w:val="9"/>
  </w:num>
  <w:num w:numId="10" w16cid:durableId="378289835">
    <w:abstractNumId w:val="11"/>
  </w:num>
  <w:num w:numId="11" w16cid:durableId="1679891665">
    <w:abstractNumId w:val="1"/>
  </w:num>
  <w:num w:numId="12" w16cid:durableId="1739397958">
    <w:abstractNumId w:val="13"/>
  </w:num>
  <w:num w:numId="13" w16cid:durableId="1910268141">
    <w:abstractNumId w:val="3"/>
  </w:num>
  <w:num w:numId="14" w16cid:durableId="889849364">
    <w:abstractNumId w:val="12"/>
  </w:num>
  <w:num w:numId="15" w16cid:durableId="5254128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55"/>
    <w:rsid w:val="00065723"/>
    <w:rsid w:val="004A3B26"/>
    <w:rsid w:val="00672C3C"/>
    <w:rsid w:val="00785EE7"/>
    <w:rsid w:val="00830E55"/>
    <w:rsid w:val="008934EA"/>
    <w:rsid w:val="00D67EEF"/>
    <w:rsid w:val="00E77755"/>
    <w:rsid w:val="00F3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F2418"/>
  <w15:chartTrackingRefBased/>
  <w15:docId w15:val="{BD719C93-7469-F54D-944D-BB51CBB8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0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E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E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E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E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E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E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E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E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E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E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E5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30E55"/>
    <w:pPr>
      <w:spacing w:after="0" w:line="240" w:lineRule="auto"/>
    </w:pPr>
  </w:style>
  <w:style w:type="paragraph" w:customStyle="1" w:styleId="mcepastedcontent">
    <w:name w:val="mcepastedcontent"/>
    <w:basedOn w:val="Normal"/>
    <w:rsid w:val="0083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31B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1B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2C3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9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eneen.Breshears@leg.wa.gov" TargetMode="External"/><Relationship Id="rId18" Type="http://schemas.openxmlformats.org/officeDocument/2006/relationships/hyperlink" Target="mailto:Joshua.Penner@leg.wa.gov" TargetMode="External"/><Relationship Id="rId26" Type="http://schemas.openxmlformats.org/officeDocument/2006/relationships/hyperlink" Target="mailto:larry.springer@leg.wa.gov" TargetMode="External"/><Relationship Id="rId21" Type="http://schemas.openxmlformats.org/officeDocument/2006/relationships/hyperlink" Target="mailto:JLynne.Walker@leg.wa.gov" TargetMode="External"/><Relationship Id="rId34" Type="http://schemas.openxmlformats.org/officeDocument/2006/relationships/hyperlink" Target="mailto:Janice.Zahn@leg.wa.gov" TargetMode="External"/><Relationship Id="rId7" Type="http://schemas.openxmlformats.org/officeDocument/2006/relationships/hyperlink" Target="mailto:Rebecca.Ann@leg.wa.gov" TargetMode="External"/><Relationship Id="rId12" Type="http://schemas.openxmlformats.org/officeDocument/2006/relationships/hyperlink" Target="mailto:Cyndy.Jacobsen@leg.wa.gov" TargetMode="External"/><Relationship Id="rId17" Type="http://schemas.openxmlformats.org/officeDocument/2006/relationships/hyperlink" Target="mailto:Amber.Hardtke@leg.wa.gov" TargetMode="External"/><Relationship Id="rId25" Type="http://schemas.openxmlformats.org/officeDocument/2006/relationships/hyperlink" Target="mailto:Kalia.HobbsRutz@leg.wa.gov" TargetMode="External"/><Relationship Id="rId33" Type="http://schemas.openxmlformats.org/officeDocument/2006/relationships/hyperlink" Target="mailto:Megan.Walsh@leg.wa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ed.orcutt@leg.wa.gov" TargetMode="External"/><Relationship Id="rId20" Type="http://schemas.openxmlformats.org/officeDocument/2006/relationships/hyperlink" Target="mailto:alex.ramel@leg.wa.gov" TargetMode="External"/><Relationship Id="rId29" Type="http://schemas.openxmlformats.org/officeDocument/2006/relationships/hyperlink" Target="mailto:Travis.Jones@leg.wa.gov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Hunter.Abell@leg.wa.gov" TargetMode="External"/><Relationship Id="rId11" Type="http://schemas.openxmlformats.org/officeDocument/2006/relationships/hyperlink" Target="mailto:Hillary.Pham@leg.wa.gov" TargetMode="External"/><Relationship Id="rId24" Type="http://schemas.openxmlformats.org/officeDocument/2006/relationships/hyperlink" Target="mailto:Shaun.Scott@leg.wa.gov" TargetMode="External"/><Relationship Id="rId32" Type="http://schemas.openxmlformats.org/officeDocument/2006/relationships/hyperlink" Target="mailto:sharon.wylie@leg.wa.gov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app.leg.wa.gov/csi/Testifier/Add?chamber=House&amp;mId=34045&amp;aId=170828&amp;caId=28388&amp;tId=3" TargetMode="External"/><Relationship Id="rId15" Type="http://schemas.openxmlformats.org/officeDocument/2006/relationships/hyperlink" Target="mailto:Kaitlin.Mastin@leg.wa.gov" TargetMode="External"/><Relationship Id="rId23" Type="http://schemas.openxmlformats.org/officeDocument/2006/relationships/hyperlink" Target="mailto:kathy.strauss@leg.wa.gov" TargetMode="External"/><Relationship Id="rId28" Type="http://schemas.openxmlformats.org/officeDocument/2006/relationships/hyperlink" Target="mailto:Chipalo.Street@leg.wa.gov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Rob.Chase@leg.wa.gov" TargetMode="External"/><Relationship Id="rId19" Type="http://schemas.openxmlformats.org/officeDocument/2006/relationships/hyperlink" Target="mailto:William.Burch@leg.wa.gov" TargetMode="External"/><Relationship Id="rId31" Type="http://schemas.openxmlformats.org/officeDocument/2006/relationships/hyperlink" Target="mailto:Phoebe.Greening@leg.w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harine.Gillen@leg.wa.gov" TargetMode="External"/><Relationship Id="rId14" Type="http://schemas.openxmlformats.org/officeDocument/2006/relationships/hyperlink" Target="mailto:sharlett.mena@leg.wa.gov" TargetMode="External"/><Relationship Id="rId22" Type="http://schemas.openxmlformats.org/officeDocument/2006/relationships/hyperlink" Target="mailto:sharontomiko.santos@leg.wa.gov" TargetMode="External"/><Relationship Id="rId27" Type="http://schemas.openxmlformats.org/officeDocument/2006/relationships/hyperlink" Target="mailto:Emily.Wills@leg.wa.gov" TargetMode="External"/><Relationship Id="rId30" Type="http://schemas.openxmlformats.org/officeDocument/2006/relationships/hyperlink" Target="mailto:amy.walen@leg.wa.gov" TargetMode="External"/><Relationship Id="rId35" Type="http://schemas.openxmlformats.org/officeDocument/2006/relationships/hyperlink" Target="mailto:Chelsea.Thumberg@leg.wa.gov" TargetMode="External"/><Relationship Id="rId8" Type="http://schemas.openxmlformats.org/officeDocument/2006/relationships/hyperlink" Target="mailto:April.Berg@leg.wa.gov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679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Kyla Shkerich Blair</dc:creator>
  <cp:keywords/>
  <dc:description/>
  <cp:lastModifiedBy>Carl Segerstrom</cp:lastModifiedBy>
  <cp:revision>3</cp:revision>
  <dcterms:created xsi:type="dcterms:W3CDTF">2026-02-19T23:52:00Z</dcterms:created>
  <dcterms:modified xsi:type="dcterms:W3CDTF">2026-02-19T23:56:00Z</dcterms:modified>
</cp:coreProperties>
</file>